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D" w:rsidRDefault="002C45AD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28FAE56" wp14:editId="62F4704E">
            <wp:extent cx="5343525" cy="7625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096" t="17388" r="35256" b="7355"/>
                    <a:stretch/>
                  </pic:blipFill>
                  <pic:spPr bwMode="auto">
                    <a:xfrm>
                      <a:off x="0" y="0"/>
                      <a:ext cx="5340672" cy="7621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br w:type="page"/>
      </w:r>
    </w:p>
    <w:p w:rsidR="003E25F0" w:rsidRDefault="003E25F0" w:rsidP="003E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76BE">
        <w:rPr>
          <w:rFonts w:ascii="Times New Roman" w:hAnsi="Times New Roman" w:cs="Times New Roman"/>
          <w:sz w:val="28"/>
          <w:szCs w:val="28"/>
        </w:rPr>
        <w:lastRenderedPageBreak/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№7 к коллективному договору «Положение</w:t>
      </w:r>
      <w:r w:rsidRPr="00BD76BE">
        <w:rPr>
          <w:rFonts w:ascii="Times New Roman" w:hAnsi="Times New Roman" w:cs="Times New Roman"/>
          <w:sz w:val="28"/>
          <w:szCs w:val="28"/>
        </w:rPr>
        <w:t xml:space="preserve">   об оплате труда для работников  муниципального бюджетного общеобразовательного учреждения «Средняя общеобразовательная школа № 13»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76BE">
        <w:rPr>
          <w:rFonts w:ascii="Times New Roman" w:hAnsi="Times New Roman" w:cs="Times New Roman"/>
          <w:sz w:val="28"/>
          <w:szCs w:val="28"/>
        </w:rPr>
        <w:t xml:space="preserve"> раздел II «Порядок и условия оплаты труда по категориям персонала»</w:t>
      </w:r>
      <w:r w:rsidRPr="00BD7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6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E25F0" w:rsidRPr="00BD76BE" w:rsidRDefault="003E25F0" w:rsidP="003E25F0">
      <w:pPr>
        <w:pStyle w:val="ConsPlusNormal"/>
        <w:widowControl/>
        <w:ind w:left="45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25F0" w:rsidRPr="00F50C89" w:rsidRDefault="003E25F0" w:rsidP="003E25F0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F50C89">
        <w:rPr>
          <w:sz w:val="28"/>
          <w:szCs w:val="28"/>
        </w:rPr>
        <w:t>1.1. Пункт 30 главы 4. «Заместители руководителя учреждения» дополнить предложением «Должностные оклады заместителю руководителя по административно-хозяйственной работе устанавливаются на 30-45 процентов ниже должностного оклада руководителя».</w:t>
      </w:r>
    </w:p>
    <w:p w:rsidR="003E25F0" w:rsidRDefault="003E25F0" w:rsidP="003E25F0">
      <w:pPr>
        <w:tabs>
          <w:tab w:val="left" w:pos="1617"/>
        </w:tabs>
        <w:spacing w:line="276" w:lineRule="auto"/>
        <w:ind w:firstLine="567"/>
        <w:jc w:val="both"/>
        <w:rPr>
          <w:sz w:val="28"/>
          <w:szCs w:val="28"/>
        </w:rPr>
      </w:pPr>
    </w:p>
    <w:p w:rsidR="003E25F0" w:rsidRPr="003612BB" w:rsidRDefault="003E25F0" w:rsidP="003E25F0">
      <w:pPr>
        <w:tabs>
          <w:tab w:val="left" w:pos="1617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3612BB">
        <w:rPr>
          <w:sz w:val="28"/>
          <w:szCs w:val="28"/>
        </w:rPr>
        <w:t>Действие этих изменений распространяются на правоотношения</w:t>
      </w:r>
      <w:r>
        <w:rPr>
          <w:sz w:val="28"/>
          <w:szCs w:val="28"/>
        </w:rPr>
        <w:t>,</w:t>
      </w:r>
      <w:r w:rsidRPr="003612BB">
        <w:rPr>
          <w:sz w:val="28"/>
          <w:szCs w:val="28"/>
        </w:rPr>
        <w:t xml:space="preserve"> возникшие с 01 сентября  2016 года.</w:t>
      </w:r>
    </w:p>
    <w:p w:rsidR="00A82707" w:rsidRDefault="002C45AD"/>
    <w:sectPr w:rsidR="00A82707" w:rsidSect="00AB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5F0"/>
    <w:rsid w:val="000F6D8E"/>
    <w:rsid w:val="00193171"/>
    <w:rsid w:val="00292424"/>
    <w:rsid w:val="002C45AD"/>
    <w:rsid w:val="002E3925"/>
    <w:rsid w:val="003E25F0"/>
    <w:rsid w:val="00462A20"/>
    <w:rsid w:val="006E71C0"/>
    <w:rsid w:val="009C59F7"/>
    <w:rsid w:val="00A0567B"/>
    <w:rsid w:val="00AB1B13"/>
    <w:rsid w:val="00AE1D09"/>
    <w:rsid w:val="00F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F0"/>
    <w:pPr>
      <w:ind w:left="720"/>
      <w:contextualSpacing/>
    </w:pPr>
  </w:style>
  <w:style w:type="paragraph" w:customStyle="1" w:styleId="ConsPlusNormal">
    <w:name w:val="ConsPlusNormal"/>
    <w:rsid w:val="003E2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информатика</cp:lastModifiedBy>
  <cp:revision>2</cp:revision>
  <dcterms:created xsi:type="dcterms:W3CDTF">2017-02-06T02:01:00Z</dcterms:created>
  <dcterms:modified xsi:type="dcterms:W3CDTF">2017-02-06T04:26:00Z</dcterms:modified>
</cp:coreProperties>
</file>