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E" w:rsidRPr="00DC1C60" w:rsidRDefault="006E466E" w:rsidP="006E466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begin"/>
      </w: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instrText xml:space="preserve"> HYPERLINK "http://www.consultant.ru/document/cons_doc_LAW_147230/" \l "utm_campaign=fd&amp;utm_source=consultant&amp;utm_medium=email&amp;utm_content=body" \t "_blank" </w:instrText>
      </w: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separate"/>
      </w:r>
      <w:r w:rsidRPr="00DC1C60">
        <w:rPr>
          <w:rStyle w:val="a4"/>
          <w:rFonts w:ascii="Times New Roman" w:hAnsi="Times New Roman" w:cs="Times New Roman"/>
          <w:b/>
          <w:bCs/>
          <w:sz w:val="24"/>
          <w:szCs w:val="24"/>
        </w:rPr>
        <w:t>Федеральный закон от 07.06.2013 N 120-ФЗ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C60">
        <w:rPr>
          <w:rStyle w:val="a4"/>
          <w:rFonts w:ascii="Times New Roman" w:hAnsi="Times New Roman" w:cs="Times New Roman"/>
          <w:b/>
          <w:bCs/>
          <w:sz w:val="24"/>
          <w:szCs w:val="24"/>
        </w:rPr>
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Pr="00DC1C60">
        <w:rPr>
          <w:rFonts w:ascii="Times New Roman" w:hAnsi="Times New Roman" w:cs="Times New Roman"/>
          <w:b/>
        </w:rPr>
        <w:t>»</w:t>
      </w:r>
    </w:p>
    <w:p w:rsidR="006E466E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6E466E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6E466E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6E466E" w:rsidRPr="00E816B4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6E466E" w:rsidRDefault="006E466E" w:rsidP="006E466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6E466E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6E466E" w:rsidRPr="00E816B4" w:rsidRDefault="006E466E" w:rsidP="006E46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2E1923" w:rsidRDefault="002E1923">
      <w:r>
        <w:br w:type="page"/>
      </w:r>
    </w:p>
    <w:p w:rsidR="002E1923" w:rsidRPr="00E816B4" w:rsidRDefault="002E1923" w:rsidP="002E192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7 июня 2013 года N 120-ФЗ</w:t>
      </w:r>
      <w:r w:rsidRPr="00E816B4">
        <w:rPr>
          <w:rFonts w:ascii="Times New Roman" w:hAnsi="Times New Roman" w:cs="Times New Roman"/>
          <w:sz w:val="24"/>
          <w:szCs w:val="24"/>
        </w:rPr>
        <w:br/>
      </w:r>
    </w:p>
    <w:p w:rsidR="002E1923" w:rsidRPr="00E816B4" w:rsidRDefault="002E1923" w:rsidP="002E1923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0F3AE3" w:rsidRDefault="002E1923" w:rsidP="002E1923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>опных веществ и их прекурсоров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словами "раннее выявление незаконного потребления наркотических средств и психотропных веществ,";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2E1923" w:rsidRPr="001476E4" w:rsidRDefault="002E1923" w:rsidP="002E1923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2E1923" w:rsidRPr="00E816B4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2E1923" w:rsidRDefault="002E1923" w:rsidP="002E192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2E1923" w:rsidRDefault="002E1923" w:rsidP="002E192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</w:p>
    <w:p w:rsidR="002E1923" w:rsidRPr="00DC1C60" w:rsidRDefault="002E1923" w:rsidP="002E192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2E1923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2E1923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1923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</w:t>
      </w:r>
      <w:r w:rsidRPr="00DC1C60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2E1923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1923" w:rsidRPr="00DC1C60" w:rsidRDefault="002E1923" w:rsidP="002E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DC1C60" w:rsidRDefault="002E1923" w:rsidP="002E1923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0F3AE3" w:rsidRDefault="002E1923" w:rsidP="002E1923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0F3AE3" w:rsidRDefault="002E1923" w:rsidP="002E1923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E1923" w:rsidRPr="000F3AE3" w:rsidRDefault="002E1923" w:rsidP="002E192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1923" w:rsidRPr="00E816B4" w:rsidRDefault="002E1923" w:rsidP="002E192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2E1923" w:rsidRPr="00E816B4" w:rsidRDefault="002E1923" w:rsidP="002E19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E1923" w:rsidRPr="00E816B4" w:rsidRDefault="002E1923" w:rsidP="002E19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041493" w:rsidRDefault="002E1923" w:rsidP="006E466E">
      <w:pPr>
        <w:spacing w:after="0"/>
      </w:pPr>
      <w:bookmarkStart w:id="0" w:name="_GoBack"/>
      <w:bookmarkEnd w:id="0"/>
    </w:p>
    <w:sectPr w:rsidR="00041493" w:rsidSect="006E46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E"/>
    <w:rsid w:val="002866B5"/>
    <w:rsid w:val="002E1923"/>
    <w:rsid w:val="006E466E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F1B7-83EE-457D-A2E0-478E488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6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6E466E"/>
    <w:rPr>
      <w:color w:val="0000FF"/>
      <w:u w:val="single"/>
    </w:rPr>
  </w:style>
  <w:style w:type="paragraph" w:customStyle="1" w:styleId="ConsPlusNormal">
    <w:name w:val="ConsPlusNormal"/>
    <w:rsid w:val="002E1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2</cp:revision>
  <dcterms:created xsi:type="dcterms:W3CDTF">2018-11-14T23:34:00Z</dcterms:created>
  <dcterms:modified xsi:type="dcterms:W3CDTF">2018-11-14T23:38:00Z</dcterms:modified>
</cp:coreProperties>
</file>