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5CE" w:rsidRDefault="009025A5">
      <w:pPr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</w:p>
    <w:p w:rsidR="008665CE" w:rsidRDefault="009025A5">
      <w:pPr>
        <w:rPr>
          <w:sz w:val="28"/>
          <w:szCs w:val="28"/>
        </w:rPr>
      </w:pPr>
      <w:r>
        <w:rPr>
          <w:sz w:val="28"/>
          <w:szCs w:val="28"/>
        </w:rPr>
        <w:t xml:space="preserve">на открытие инновационной площадки на базе  </w:t>
      </w:r>
    </w:p>
    <w:p w:rsidR="008665CE" w:rsidRDefault="00BA7498">
      <w:pPr>
        <w:rPr>
          <w:sz w:val="28"/>
          <w:szCs w:val="28"/>
        </w:rPr>
      </w:pPr>
      <w:r>
        <w:rPr>
          <w:sz w:val="28"/>
          <w:szCs w:val="28"/>
        </w:rPr>
        <w:t>название ОУ______</w:t>
      </w:r>
      <w:r w:rsidRPr="00BA7498">
        <w:rPr>
          <w:sz w:val="28"/>
          <w:szCs w:val="28"/>
          <w:u w:val="single"/>
        </w:rPr>
        <w:t xml:space="preserve"> муниципальное бюджетное среднеобразовательное учреждение «Средняя общеобразовательная школа №</w:t>
      </w:r>
      <w:proofErr w:type="gramStart"/>
      <w:r w:rsidRPr="00BA7498">
        <w:rPr>
          <w:sz w:val="28"/>
          <w:szCs w:val="28"/>
          <w:u w:val="single"/>
        </w:rPr>
        <w:t>13»</w:t>
      </w:r>
      <w:r w:rsidR="009025A5" w:rsidRPr="00BA7498">
        <w:rPr>
          <w:sz w:val="28"/>
          <w:szCs w:val="28"/>
          <w:u w:val="single"/>
        </w:rPr>
        <w:t>_</w:t>
      </w:r>
      <w:proofErr w:type="gramEnd"/>
      <w:r w:rsidR="009025A5" w:rsidRPr="00BA7498">
        <w:rPr>
          <w:sz w:val="28"/>
          <w:szCs w:val="28"/>
          <w:u w:val="single"/>
        </w:rPr>
        <w:t>_________</w:t>
      </w:r>
    </w:p>
    <w:p w:rsidR="008665CE" w:rsidRDefault="009025A5">
      <w:pPr>
        <w:pStyle w:val="a3"/>
        <w:jc w:val="both"/>
        <w:rPr>
          <w:sz w:val="32"/>
          <w:szCs w:val="32"/>
          <w:u w:val="single"/>
        </w:rPr>
      </w:pPr>
      <w:r>
        <w:rPr>
          <w:b/>
          <w:shd w:val="clear" w:color="auto" w:fill="FFFFFF"/>
        </w:rPr>
        <w:t xml:space="preserve">Тема работы инновационной площадки </w:t>
      </w:r>
      <w:r>
        <w:rPr>
          <w:sz w:val="32"/>
          <w:szCs w:val="32"/>
          <w:u w:val="single"/>
        </w:rPr>
        <w:t xml:space="preserve">Интерактивное сопровождение изучения материала по предметам </w:t>
      </w:r>
      <w:r w:rsidR="00BA7498">
        <w:rPr>
          <w:sz w:val="32"/>
          <w:szCs w:val="32"/>
          <w:u w:val="single"/>
        </w:rPr>
        <w:t>на уровне среднего общего образования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5074"/>
      </w:tblGrid>
      <w:tr w:rsidR="008665CE">
        <w:tc>
          <w:tcPr>
            <w:tcW w:w="4106" w:type="dxa"/>
            <w:shd w:val="clear" w:color="auto" w:fill="auto"/>
          </w:tcPr>
          <w:p w:rsidR="008665CE" w:rsidRDefault="009025A5">
            <w:pPr>
              <w:pStyle w:val="a3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Показатели  </w:t>
            </w:r>
          </w:p>
        </w:tc>
        <w:tc>
          <w:tcPr>
            <w:tcW w:w="5074" w:type="dxa"/>
            <w:shd w:val="clear" w:color="auto" w:fill="auto"/>
          </w:tcPr>
          <w:p w:rsidR="008665CE" w:rsidRDefault="009025A5">
            <w:pPr>
              <w:pStyle w:val="a3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Содержание</w:t>
            </w:r>
          </w:p>
        </w:tc>
      </w:tr>
      <w:tr w:rsidR="008665CE">
        <w:trPr>
          <w:trHeight w:val="427"/>
        </w:trPr>
        <w:tc>
          <w:tcPr>
            <w:tcW w:w="4106" w:type="dxa"/>
            <w:shd w:val="clear" w:color="auto" w:fill="auto"/>
          </w:tcPr>
          <w:p w:rsidR="008665CE" w:rsidRDefault="009025A5">
            <w:pPr>
              <w:spacing w:before="100" w:beforeAutospacing="1" w:after="100" w:afterAutospacing="1"/>
              <w:jc w:val="both"/>
              <w:rPr>
                <w:bCs w:val="0"/>
                <w:iCs/>
              </w:rPr>
            </w:pPr>
            <w:r>
              <w:rPr>
                <w:bCs w:val="0"/>
                <w:iCs/>
              </w:rPr>
              <w:t>1. Сроки реализации</w:t>
            </w:r>
          </w:p>
        </w:tc>
        <w:tc>
          <w:tcPr>
            <w:tcW w:w="5074" w:type="dxa"/>
            <w:shd w:val="clear" w:color="auto" w:fill="auto"/>
          </w:tcPr>
          <w:p w:rsidR="008665CE" w:rsidRDefault="00BA7498">
            <w:pPr>
              <w:rPr>
                <w:rStyle w:val="FontStyle11"/>
              </w:rPr>
            </w:pPr>
            <w:r>
              <w:rPr>
                <w:rStyle w:val="FontStyle11"/>
              </w:rPr>
              <w:t>2019 - 2023</w:t>
            </w:r>
          </w:p>
        </w:tc>
      </w:tr>
      <w:tr w:rsidR="008665CE">
        <w:trPr>
          <w:trHeight w:val="336"/>
        </w:trPr>
        <w:tc>
          <w:tcPr>
            <w:tcW w:w="4106" w:type="dxa"/>
            <w:shd w:val="clear" w:color="auto" w:fill="auto"/>
          </w:tcPr>
          <w:p w:rsidR="008665CE" w:rsidRDefault="009025A5">
            <w:pPr>
              <w:spacing w:before="100" w:beforeAutospacing="1" w:after="100" w:afterAutospacing="1"/>
              <w:ind w:left="142" w:hanging="142"/>
              <w:jc w:val="both"/>
            </w:pPr>
            <w:r>
              <w:t>2. Ц</w:t>
            </w:r>
            <w:r>
              <w:rPr>
                <w:bCs w:val="0"/>
              </w:rPr>
              <w:t>ели</w:t>
            </w:r>
            <w:r>
              <w:t xml:space="preserve">, задачи </w:t>
            </w:r>
            <w:r>
              <w:rPr>
                <w:bCs w:val="0"/>
                <w:iCs/>
              </w:rPr>
              <w:t>этапа реализации:</w:t>
            </w:r>
          </w:p>
        </w:tc>
        <w:tc>
          <w:tcPr>
            <w:tcW w:w="5074" w:type="dxa"/>
            <w:shd w:val="clear" w:color="auto" w:fill="auto"/>
          </w:tcPr>
          <w:p w:rsidR="008665CE" w:rsidRDefault="008665CE">
            <w:pPr>
              <w:jc w:val="both"/>
              <w:rPr>
                <w:b w:val="0"/>
                <w:shd w:val="clear" w:color="auto" w:fill="FFFFFF"/>
              </w:rPr>
            </w:pPr>
          </w:p>
        </w:tc>
      </w:tr>
      <w:tr w:rsidR="008665CE">
        <w:trPr>
          <w:trHeight w:val="569"/>
        </w:trPr>
        <w:tc>
          <w:tcPr>
            <w:tcW w:w="4106" w:type="dxa"/>
            <w:shd w:val="clear" w:color="auto" w:fill="auto"/>
          </w:tcPr>
          <w:p w:rsidR="008665CE" w:rsidRDefault="009025A5">
            <w:pPr>
              <w:spacing w:before="100" w:beforeAutospacing="1" w:after="100" w:afterAutospacing="1"/>
              <w:ind w:left="142" w:hanging="142"/>
              <w:jc w:val="both"/>
            </w:pPr>
            <w:r>
              <w:t>2.1. Цель</w:t>
            </w:r>
          </w:p>
        </w:tc>
        <w:tc>
          <w:tcPr>
            <w:tcW w:w="5074" w:type="dxa"/>
            <w:shd w:val="clear" w:color="auto" w:fill="auto"/>
          </w:tcPr>
          <w:p w:rsidR="008665CE" w:rsidRDefault="009025A5" w:rsidP="00BA7498">
            <w:pPr>
              <w:jc w:val="both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 xml:space="preserve">Организация взаимодействия </w:t>
            </w:r>
            <w:r w:rsidR="00BA7498">
              <w:rPr>
                <w:b w:val="0"/>
                <w:shd w:val="clear" w:color="auto" w:fill="FFFFFF"/>
              </w:rPr>
              <w:t>учащихся</w:t>
            </w:r>
            <w:r>
              <w:rPr>
                <w:b w:val="0"/>
                <w:shd w:val="clear" w:color="auto" w:fill="FFFFFF"/>
              </w:rPr>
              <w:t xml:space="preserve"> </w:t>
            </w:r>
            <w:r w:rsidR="00BA7498">
              <w:rPr>
                <w:b w:val="0"/>
                <w:shd w:val="clear" w:color="auto" w:fill="FFFFFF"/>
              </w:rPr>
              <w:t>уровня среднего общего образования</w:t>
            </w:r>
            <w:r>
              <w:rPr>
                <w:b w:val="0"/>
                <w:shd w:val="clear" w:color="auto" w:fill="FFFFFF"/>
              </w:rPr>
              <w:t xml:space="preserve"> и учителей - предметников, для активного внедрения учащихся в учебный процесс, посредством разработки интерактивных материалов и внедрения их в обучение.</w:t>
            </w:r>
          </w:p>
        </w:tc>
      </w:tr>
      <w:tr w:rsidR="008665CE">
        <w:trPr>
          <w:trHeight w:val="569"/>
        </w:trPr>
        <w:tc>
          <w:tcPr>
            <w:tcW w:w="4106" w:type="dxa"/>
            <w:shd w:val="clear" w:color="auto" w:fill="auto"/>
          </w:tcPr>
          <w:p w:rsidR="008665CE" w:rsidRDefault="009025A5">
            <w:pPr>
              <w:spacing w:before="100" w:beforeAutospacing="1" w:after="100" w:afterAutospacing="1"/>
              <w:ind w:left="142" w:hanging="142"/>
              <w:jc w:val="both"/>
            </w:pPr>
            <w:r>
              <w:t>2.2. Задачи</w:t>
            </w:r>
          </w:p>
        </w:tc>
        <w:tc>
          <w:tcPr>
            <w:tcW w:w="5074" w:type="dxa"/>
            <w:shd w:val="clear" w:color="auto" w:fill="auto"/>
          </w:tcPr>
          <w:p w:rsidR="00D93085" w:rsidRDefault="00D93085" w:rsidP="00BA7498">
            <w:pPr>
              <w:jc w:val="both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 xml:space="preserve">1. </w:t>
            </w:r>
            <w:r w:rsidR="00BA7498">
              <w:rPr>
                <w:b w:val="0"/>
                <w:shd w:val="clear" w:color="auto" w:fill="FFFFFF"/>
              </w:rPr>
              <w:t>Включать каждого ученика в процесс усвоения материала;</w:t>
            </w:r>
          </w:p>
          <w:p w:rsidR="00BA7498" w:rsidRDefault="00BA7498" w:rsidP="00BA7498">
            <w:pPr>
              <w:jc w:val="both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2. повышать познавательную мотивацию;</w:t>
            </w:r>
          </w:p>
          <w:p w:rsidR="00BA7498" w:rsidRDefault="00BA7498" w:rsidP="00BA7498">
            <w:pPr>
              <w:jc w:val="both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3. обучать навыкам успешного общения;</w:t>
            </w:r>
          </w:p>
          <w:p w:rsidR="00BA7498" w:rsidRDefault="00BA7498" w:rsidP="00BA7498">
            <w:pPr>
              <w:jc w:val="both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4. развивать навыки самостоятельной учебной деятельности;</w:t>
            </w:r>
          </w:p>
          <w:p w:rsidR="00BA7498" w:rsidRDefault="00BA7498" w:rsidP="00BA7498">
            <w:pPr>
              <w:jc w:val="both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5. умение работать с командой и в команде;</w:t>
            </w:r>
          </w:p>
          <w:p w:rsidR="00BA7498" w:rsidRDefault="00BA7498" w:rsidP="00BA7498">
            <w:pPr>
              <w:jc w:val="both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6. принимать на себя ответственность за собственную и совместную деятельность по достижению результата.</w:t>
            </w:r>
          </w:p>
        </w:tc>
      </w:tr>
      <w:tr w:rsidR="008665CE">
        <w:trPr>
          <w:trHeight w:val="569"/>
        </w:trPr>
        <w:tc>
          <w:tcPr>
            <w:tcW w:w="4106" w:type="dxa"/>
            <w:shd w:val="clear" w:color="auto" w:fill="auto"/>
          </w:tcPr>
          <w:p w:rsidR="008665CE" w:rsidRDefault="009025A5">
            <w:pPr>
              <w:spacing w:before="100" w:beforeAutospacing="1" w:after="100" w:afterAutospacing="1"/>
              <w:ind w:left="142" w:hanging="142"/>
              <w:jc w:val="both"/>
            </w:pPr>
            <w:r>
              <w:t>2.3. Этапы реализации (с указанием временных интервалов)</w:t>
            </w:r>
          </w:p>
        </w:tc>
        <w:tc>
          <w:tcPr>
            <w:tcW w:w="5074" w:type="dxa"/>
            <w:shd w:val="clear" w:color="auto" w:fill="auto"/>
          </w:tcPr>
          <w:p w:rsidR="008665CE" w:rsidRDefault="009025A5">
            <w:pPr>
              <w:jc w:val="both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 xml:space="preserve">2019 </w:t>
            </w:r>
            <w:r w:rsidR="00D93085">
              <w:rPr>
                <w:b w:val="0"/>
                <w:shd w:val="clear" w:color="auto" w:fill="FFFFFF"/>
              </w:rPr>
              <w:t>–</w:t>
            </w:r>
            <w:r>
              <w:rPr>
                <w:b w:val="0"/>
                <w:shd w:val="clear" w:color="auto" w:fill="FFFFFF"/>
              </w:rPr>
              <w:t xml:space="preserve"> 2020</w:t>
            </w:r>
            <w:r w:rsidR="00D93085">
              <w:rPr>
                <w:b w:val="0"/>
                <w:shd w:val="clear" w:color="auto" w:fill="FFFFFF"/>
              </w:rPr>
              <w:t xml:space="preserve"> Формирование и утверждение творческой группы учителей-предметников, разработка программы, подбор программн</w:t>
            </w:r>
            <w:r w:rsidR="00E6293C">
              <w:rPr>
                <w:b w:val="0"/>
                <w:shd w:val="clear" w:color="auto" w:fill="FFFFFF"/>
              </w:rPr>
              <w:t>ых средств, апробация программы, разработка нормативно-правового обеспечения.</w:t>
            </w:r>
          </w:p>
          <w:p w:rsidR="008665CE" w:rsidRDefault="009025A5">
            <w:pPr>
              <w:jc w:val="both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 xml:space="preserve">2020 </w:t>
            </w:r>
            <w:r w:rsidR="00D93085">
              <w:rPr>
                <w:b w:val="0"/>
                <w:shd w:val="clear" w:color="auto" w:fill="FFFFFF"/>
              </w:rPr>
              <w:t>–</w:t>
            </w:r>
            <w:r w:rsidR="00E6293C">
              <w:rPr>
                <w:b w:val="0"/>
                <w:shd w:val="clear" w:color="auto" w:fill="FFFFFF"/>
              </w:rPr>
              <w:t xml:space="preserve"> 2022</w:t>
            </w:r>
            <w:r w:rsidR="00D93085">
              <w:rPr>
                <w:b w:val="0"/>
                <w:shd w:val="clear" w:color="auto" w:fill="FFFFFF"/>
              </w:rPr>
              <w:t xml:space="preserve"> </w:t>
            </w:r>
            <w:r w:rsidR="00E6293C">
              <w:rPr>
                <w:b w:val="0"/>
                <w:shd w:val="clear" w:color="auto" w:fill="FFFFFF"/>
              </w:rPr>
              <w:t>В</w:t>
            </w:r>
            <w:r w:rsidR="00D93085">
              <w:rPr>
                <w:b w:val="0"/>
                <w:shd w:val="clear" w:color="auto" w:fill="FFFFFF"/>
              </w:rPr>
              <w:t xml:space="preserve">недрение интерактивных материалов </w:t>
            </w:r>
            <w:r w:rsidR="00E6293C">
              <w:rPr>
                <w:b w:val="0"/>
                <w:shd w:val="clear" w:color="auto" w:fill="FFFFFF"/>
              </w:rPr>
              <w:t>в обучение</w:t>
            </w:r>
            <w:r w:rsidR="00D93085">
              <w:rPr>
                <w:b w:val="0"/>
                <w:shd w:val="clear" w:color="auto" w:fill="FFFFFF"/>
              </w:rPr>
              <w:t>.</w:t>
            </w:r>
          </w:p>
          <w:p w:rsidR="008665CE" w:rsidRDefault="009025A5" w:rsidP="00E6293C">
            <w:pPr>
              <w:jc w:val="both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202</w:t>
            </w:r>
            <w:r w:rsidR="00E6293C">
              <w:rPr>
                <w:b w:val="0"/>
                <w:shd w:val="clear" w:color="auto" w:fill="FFFFFF"/>
              </w:rPr>
              <w:t>2</w:t>
            </w:r>
            <w:r>
              <w:rPr>
                <w:b w:val="0"/>
                <w:shd w:val="clear" w:color="auto" w:fill="FFFFFF"/>
              </w:rPr>
              <w:t xml:space="preserve"> </w:t>
            </w:r>
            <w:r w:rsidR="00D93085">
              <w:rPr>
                <w:b w:val="0"/>
                <w:shd w:val="clear" w:color="auto" w:fill="FFFFFF"/>
              </w:rPr>
              <w:t>–</w:t>
            </w:r>
            <w:r w:rsidR="00E6293C">
              <w:rPr>
                <w:b w:val="0"/>
                <w:shd w:val="clear" w:color="auto" w:fill="FFFFFF"/>
              </w:rPr>
              <w:t xml:space="preserve"> 2023 А</w:t>
            </w:r>
            <w:r w:rsidR="00D93085">
              <w:rPr>
                <w:b w:val="0"/>
                <w:shd w:val="clear" w:color="auto" w:fill="FFFFFF"/>
              </w:rPr>
              <w:t>нализ работы, представление опыта на муниципальном уровне.</w:t>
            </w:r>
          </w:p>
        </w:tc>
      </w:tr>
      <w:tr w:rsidR="008665CE">
        <w:tc>
          <w:tcPr>
            <w:tcW w:w="4106" w:type="dxa"/>
            <w:shd w:val="clear" w:color="auto" w:fill="auto"/>
          </w:tcPr>
          <w:p w:rsidR="008665CE" w:rsidRDefault="009025A5">
            <w:pPr>
              <w:spacing w:before="100" w:beforeAutospacing="1" w:after="100" w:afterAutospacing="1"/>
              <w:jc w:val="both"/>
              <w:rPr>
                <w:bCs w:val="0"/>
              </w:rPr>
            </w:pPr>
            <w:r>
              <w:lastRenderedPageBreak/>
              <w:t>3. К</w:t>
            </w:r>
            <w:r>
              <w:rPr>
                <w:bCs w:val="0"/>
              </w:rPr>
              <w:t>ритерии и показатели (индикаторы)</w:t>
            </w:r>
            <w:r>
              <w:t xml:space="preserve"> результативности инновационной деятельности </w:t>
            </w:r>
          </w:p>
        </w:tc>
        <w:tc>
          <w:tcPr>
            <w:tcW w:w="5074" w:type="dxa"/>
            <w:shd w:val="clear" w:color="auto" w:fill="auto"/>
          </w:tcPr>
          <w:tbl>
            <w:tblPr>
              <w:tblW w:w="488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40"/>
              <w:gridCol w:w="2440"/>
            </w:tblGrid>
            <w:tr w:rsidR="00E6293C" w:rsidRPr="00E6293C" w:rsidTr="00E6293C">
              <w:trPr>
                <w:trHeight w:val="276"/>
              </w:trPr>
              <w:tc>
                <w:tcPr>
                  <w:tcW w:w="2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E6293C" w:rsidRPr="00E6293C" w:rsidRDefault="00E6293C" w:rsidP="00E6293C">
                  <w:pPr>
                    <w:spacing w:after="0" w:line="240" w:lineRule="auto"/>
                    <w:jc w:val="left"/>
                    <w:rPr>
                      <w:rFonts w:eastAsia="Times New Roman"/>
                      <w:b w:val="0"/>
                      <w:bCs w:val="0"/>
                      <w:lang w:eastAsia="ru-RU"/>
                    </w:rPr>
                  </w:pPr>
                  <w:r w:rsidRPr="00E6293C">
                    <w:rPr>
                      <w:rFonts w:eastAsia="Times New Roman"/>
                      <w:b w:val="0"/>
                      <w:bCs w:val="0"/>
                      <w:lang w:eastAsia="ru-RU"/>
                    </w:rPr>
                    <w:t>Критерии</w:t>
                  </w:r>
                </w:p>
              </w:tc>
              <w:tc>
                <w:tcPr>
                  <w:tcW w:w="244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E6293C" w:rsidRPr="00E6293C" w:rsidRDefault="00E6293C" w:rsidP="00E6293C">
                  <w:pPr>
                    <w:spacing w:after="0" w:line="240" w:lineRule="auto"/>
                    <w:jc w:val="left"/>
                    <w:rPr>
                      <w:rFonts w:eastAsia="Times New Roman"/>
                      <w:b w:val="0"/>
                      <w:bCs w:val="0"/>
                      <w:lang w:eastAsia="ru-RU"/>
                    </w:rPr>
                  </w:pPr>
                  <w:r w:rsidRPr="00E6293C">
                    <w:rPr>
                      <w:rFonts w:eastAsia="Times New Roman"/>
                      <w:b w:val="0"/>
                      <w:bCs w:val="0"/>
                      <w:lang w:eastAsia="ru-RU"/>
                    </w:rPr>
                    <w:t>Показатели</w:t>
                  </w:r>
                </w:p>
              </w:tc>
            </w:tr>
            <w:tr w:rsidR="00E6293C" w:rsidRPr="00E6293C" w:rsidTr="00E6293C">
              <w:trPr>
                <w:trHeight w:val="1383"/>
              </w:trPr>
              <w:tc>
                <w:tcPr>
                  <w:tcW w:w="2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E6293C" w:rsidRPr="00E6293C" w:rsidRDefault="00E6293C" w:rsidP="00E6293C">
                  <w:pPr>
                    <w:spacing w:after="0" w:line="240" w:lineRule="auto"/>
                    <w:jc w:val="left"/>
                    <w:rPr>
                      <w:rFonts w:eastAsia="Times New Roman"/>
                      <w:b w:val="0"/>
                      <w:bCs w:val="0"/>
                      <w:lang w:eastAsia="ru-RU"/>
                    </w:rPr>
                  </w:pPr>
                  <w:r w:rsidRPr="00E6293C">
                    <w:rPr>
                      <w:rFonts w:eastAsia="Times New Roman"/>
                      <w:b w:val="0"/>
                      <w:bCs w:val="0"/>
                      <w:lang w:eastAsia="ru-RU"/>
                    </w:rPr>
                    <w:t>качество обучения в ОО</w:t>
                  </w:r>
                </w:p>
              </w:tc>
              <w:tc>
                <w:tcPr>
                  <w:tcW w:w="244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E6293C" w:rsidRPr="00E6293C" w:rsidRDefault="00E6293C" w:rsidP="00E6293C">
                  <w:pPr>
                    <w:spacing w:after="0" w:line="240" w:lineRule="auto"/>
                    <w:jc w:val="left"/>
                    <w:rPr>
                      <w:rFonts w:eastAsia="Times New Roman"/>
                      <w:b w:val="0"/>
                      <w:bCs w:val="0"/>
                      <w:lang w:eastAsia="ru-RU"/>
                    </w:rPr>
                  </w:pPr>
                  <w:r w:rsidRPr="00E6293C">
                    <w:rPr>
                      <w:rFonts w:eastAsia="Times New Roman"/>
                      <w:b w:val="0"/>
                      <w:bCs w:val="0"/>
                      <w:lang w:eastAsia="ru-RU"/>
                    </w:rPr>
                    <w:t xml:space="preserve">соотношение качества знаний и </w:t>
                  </w:r>
                  <w:r>
                    <w:rPr>
                      <w:rFonts w:eastAsia="Times New Roman"/>
                      <w:b w:val="0"/>
                      <w:bCs w:val="0"/>
                      <w:lang w:eastAsia="ru-RU"/>
                    </w:rPr>
                    <w:t>использования интерактивных материалов на уроках</w:t>
                  </w:r>
                </w:p>
              </w:tc>
            </w:tr>
            <w:tr w:rsidR="00E6293C" w:rsidRPr="00E6293C" w:rsidTr="00E6293C">
              <w:trPr>
                <w:trHeight w:val="1660"/>
              </w:trPr>
              <w:tc>
                <w:tcPr>
                  <w:tcW w:w="2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E6293C" w:rsidRPr="00E6293C" w:rsidRDefault="00E6293C" w:rsidP="00E6293C">
                  <w:pPr>
                    <w:spacing w:after="0" w:line="240" w:lineRule="auto"/>
                    <w:jc w:val="left"/>
                    <w:rPr>
                      <w:rFonts w:eastAsia="Times New Roman"/>
                      <w:b w:val="0"/>
                      <w:bCs w:val="0"/>
                      <w:lang w:eastAsia="ru-RU"/>
                    </w:rPr>
                  </w:pPr>
                  <w:proofErr w:type="spellStart"/>
                  <w:r w:rsidRPr="00E6293C">
                    <w:rPr>
                      <w:rFonts w:eastAsia="Times New Roman"/>
                      <w:b w:val="0"/>
                      <w:bCs w:val="0"/>
                      <w:lang w:eastAsia="ru-RU"/>
                    </w:rPr>
                    <w:t>сформированность</w:t>
                  </w:r>
                  <w:proofErr w:type="spellEnd"/>
                  <w:r w:rsidRPr="00E6293C">
                    <w:rPr>
                      <w:rFonts w:eastAsia="Times New Roman"/>
                      <w:b w:val="0"/>
                      <w:bCs w:val="0"/>
                      <w:lang w:eastAsia="ru-RU"/>
                    </w:rPr>
                    <w:t xml:space="preserve"> активной жизненной позиции</w:t>
                  </w:r>
                </w:p>
              </w:tc>
              <w:tc>
                <w:tcPr>
                  <w:tcW w:w="244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E6293C" w:rsidRPr="00E6293C" w:rsidRDefault="00E6293C" w:rsidP="00E6293C">
                  <w:pPr>
                    <w:spacing w:after="0" w:line="240" w:lineRule="auto"/>
                    <w:jc w:val="left"/>
                    <w:rPr>
                      <w:rFonts w:eastAsia="Times New Roman"/>
                      <w:b w:val="0"/>
                      <w:bCs w:val="0"/>
                      <w:lang w:eastAsia="ru-RU"/>
                    </w:rPr>
                  </w:pPr>
                  <w:r w:rsidRPr="00E6293C">
                    <w:rPr>
                      <w:rFonts w:eastAsia="Times New Roman"/>
                      <w:b w:val="0"/>
                      <w:bCs w:val="0"/>
                      <w:lang w:eastAsia="ru-RU"/>
                    </w:rPr>
                    <w:t xml:space="preserve">количество выпускников, занимающихся </w:t>
                  </w:r>
                  <w:r>
                    <w:rPr>
                      <w:rFonts w:eastAsia="Times New Roman"/>
                      <w:b w:val="0"/>
                      <w:bCs w:val="0"/>
                      <w:lang w:eastAsia="ru-RU"/>
                    </w:rPr>
                    <w:t xml:space="preserve">проектной и </w:t>
                  </w:r>
                  <w:r w:rsidRPr="00E6293C">
                    <w:rPr>
                      <w:rFonts w:eastAsia="Times New Roman"/>
                      <w:b w:val="0"/>
                      <w:bCs w:val="0"/>
                      <w:lang w:eastAsia="ru-RU"/>
                    </w:rPr>
                    <w:t>общественной деятельностью</w:t>
                  </w:r>
                </w:p>
              </w:tc>
            </w:tr>
            <w:tr w:rsidR="00E6293C" w:rsidRPr="00E6293C" w:rsidTr="00E6293C">
              <w:trPr>
                <w:trHeight w:val="1383"/>
              </w:trPr>
              <w:tc>
                <w:tcPr>
                  <w:tcW w:w="2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E6293C" w:rsidRPr="00E6293C" w:rsidRDefault="00E6293C" w:rsidP="00E6293C">
                  <w:pPr>
                    <w:spacing w:after="0" w:line="240" w:lineRule="auto"/>
                    <w:jc w:val="left"/>
                    <w:rPr>
                      <w:rFonts w:eastAsia="Times New Roman"/>
                      <w:b w:val="0"/>
                      <w:bCs w:val="0"/>
                      <w:lang w:eastAsia="ru-RU"/>
                    </w:rPr>
                  </w:pPr>
                  <w:r w:rsidRPr="00E6293C">
                    <w:rPr>
                      <w:rFonts w:eastAsia="Times New Roman"/>
                      <w:b w:val="0"/>
                      <w:bCs w:val="0"/>
                      <w:lang w:eastAsia="ru-RU"/>
                    </w:rPr>
                    <w:t>социализация, умение брать на себя ответственность</w:t>
                  </w:r>
                </w:p>
              </w:tc>
              <w:tc>
                <w:tcPr>
                  <w:tcW w:w="244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E6293C" w:rsidRPr="00E6293C" w:rsidRDefault="00CD1EA0" w:rsidP="00E6293C">
                  <w:pPr>
                    <w:spacing w:after="0" w:line="240" w:lineRule="auto"/>
                    <w:jc w:val="left"/>
                    <w:rPr>
                      <w:rFonts w:eastAsia="Times New Roman"/>
                      <w:b w:val="0"/>
                      <w:bCs w:val="0"/>
                      <w:lang w:eastAsia="ru-RU"/>
                    </w:rPr>
                  </w:pPr>
                  <w:r>
                    <w:rPr>
                      <w:rFonts w:eastAsia="Times New Roman"/>
                      <w:b w:val="0"/>
                      <w:bCs w:val="0"/>
                      <w:lang w:eastAsia="ru-RU"/>
                    </w:rPr>
                    <w:t xml:space="preserve">количество выпускников, </w:t>
                  </w:r>
                  <w:r w:rsidR="00E6293C" w:rsidRPr="00E6293C">
                    <w:rPr>
                      <w:rFonts w:eastAsia="Times New Roman"/>
                      <w:b w:val="0"/>
                      <w:bCs w:val="0"/>
                      <w:lang w:eastAsia="ru-RU"/>
                    </w:rPr>
                    <w:t xml:space="preserve">совмещающих </w:t>
                  </w:r>
                  <w:r w:rsidR="00E6293C">
                    <w:rPr>
                      <w:rFonts w:eastAsia="Times New Roman"/>
                      <w:b w:val="0"/>
                      <w:bCs w:val="0"/>
                      <w:lang w:eastAsia="ru-RU"/>
                    </w:rPr>
                    <w:t xml:space="preserve">разные виды деятельности </w:t>
                  </w:r>
                </w:p>
              </w:tc>
            </w:tr>
            <w:tr w:rsidR="00E6293C" w:rsidRPr="00E6293C" w:rsidTr="00E6293C">
              <w:trPr>
                <w:trHeight w:val="1395"/>
              </w:trPr>
              <w:tc>
                <w:tcPr>
                  <w:tcW w:w="2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E6293C" w:rsidRPr="00E6293C" w:rsidRDefault="00E6293C" w:rsidP="00E6293C">
                  <w:pPr>
                    <w:spacing w:after="0" w:line="240" w:lineRule="auto"/>
                    <w:jc w:val="left"/>
                    <w:rPr>
                      <w:rFonts w:eastAsia="Times New Roman"/>
                      <w:b w:val="0"/>
                      <w:bCs w:val="0"/>
                      <w:lang w:eastAsia="ru-RU"/>
                    </w:rPr>
                  </w:pPr>
                  <w:r w:rsidRPr="00E6293C">
                    <w:rPr>
                      <w:rFonts w:eastAsia="Times New Roman"/>
                      <w:b w:val="0"/>
                      <w:bCs w:val="0"/>
                      <w:lang w:eastAsia="ru-RU"/>
                    </w:rPr>
                    <w:t>наличие образовательной среды с многовариантным выбором</w:t>
                  </w:r>
                </w:p>
              </w:tc>
              <w:tc>
                <w:tcPr>
                  <w:tcW w:w="244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E6293C" w:rsidRPr="00E6293C" w:rsidRDefault="00E6293C" w:rsidP="00E6293C">
                  <w:pPr>
                    <w:spacing w:after="0" w:line="240" w:lineRule="auto"/>
                    <w:jc w:val="left"/>
                    <w:rPr>
                      <w:rFonts w:eastAsia="Times New Roman"/>
                      <w:b w:val="0"/>
                      <w:bCs w:val="0"/>
                      <w:lang w:eastAsia="ru-RU"/>
                    </w:rPr>
                  </w:pPr>
                  <w:r w:rsidRPr="00E6293C">
                    <w:rPr>
                      <w:rFonts w:eastAsia="Times New Roman"/>
                      <w:b w:val="0"/>
                      <w:bCs w:val="0"/>
                      <w:lang w:eastAsia="ru-RU"/>
                    </w:rPr>
                    <w:t>количество обучающихся, занятых в системе дополнительного образования в ОУ</w:t>
                  </w:r>
                </w:p>
              </w:tc>
            </w:tr>
            <w:tr w:rsidR="00E6293C" w:rsidRPr="00E6293C" w:rsidTr="00E6293C">
              <w:trPr>
                <w:trHeight w:val="1383"/>
              </w:trPr>
              <w:tc>
                <w:tcPr>
                  <w:tcW w:w="2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E6293C" w:rsidRPr="00E6293C" w:rsidRDefault="00E6293C" w:rsidP="00E6293C">
                  <w:pPr>
                    <w:spacing w:after="0" w:line="240" w:lineRule="auto"/>
                    <w:jc w:val="left"/>
                    <w:rPr>
                      <w:rFonts w:eastAsia="Times New Roman"/>
                      <w:b w:val="0"/>
                      <w:bCs w:val="0"/>
                      <w:lang w:eastAsia="ru-RU"/>
                    </w:rPr>
                  </w:pPr>
                  <w:r w:rsidRPr="00E6293C">
                    <w:rPr>
                      <w:rFonts w:eastAsia="Times New Roman"/>
                      <w:b w:val="0"/>
                      <w:bCs w:val="0"/>
                      <w:lang w:eastAsia="ru-RU"/>
                    </w:rPr>
                    <w:t>уровень познавательного интереса и учебной мотивации</w:t>
                  </w:r>
                </w:p>
              </w:tc>
              <w:tc>
                <w:tcPr>
                  <w:tcW w:w="244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E6293C" w:rsidRPr="00E6293C" w:rsidRDefault="00AF0BF8" w:rsidP="00AF0BF8">
                  <w:pPr>
                    <w:spacing w:after="0" w:line="240" w:lineRule="auto"/>
                    <w:jc w:val="left"/>
                    <w:rPr>
                      <w:rFonts w:eastAsia="Times New Roman"/>
                      <w:b w:val="0"/>
                      <w:bCs w:val="0"/>
                      <w:lang w:eastAsia="ru-RU"/>
                    </w:rPr>
                  </w:pPr>
                  <w:r>
                    <w:rPr>
                      <w:rFonts w:eastAsia="Times New Roman"/>
                      <w:b w:val="0"/>
                      <w:bCs w:val="0"/>
                      <w:lang w:eastAsia="ru-RU"/>
                    </w:rPr>
                    <w:t xml:space="preserve">Вовлечение большего числа учащихся в </w:t>
                  </w:r>
                  <w:r w:rsidR="00E6293C" w:rsidRPr="00E6293C">
                    <w:rPr>
                      <w:rFonts w:eastAsia="Times New Roman"/>
                      <w:b w:val="0"/>
                      <w:bCs w:val="0"/>
                      <w:lang w:eastAsia="ru-RU"/>
                    </w:rPr>
                    <w:t>участие в научно-исследовательской деятельности</w:t>
                  </w:r>
                </w:p>
              </w:tc>
            </w:tr>
            <w:tr w:rsidR="00E6293C" w:rsidRPr="00E6293C" w:rsidTr="00E6293C">
              <w:trPr>
                <w:trHeight w:val="1660"/>
              </w:trPr>
              <w:tc>
                <w:tcPr>
                  <w:tcW w:w="2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E6293C" w:rsidRPr="00E6293C" w:rsidRDefault="00E6293C" w:rsidP="00E6293C">
                  <w:pPr>
                    <w:spacing w:after="0" w:line="240" w:lineRule="auto"/>
                    <w:jc w:val="left"/>
                    <w:rPr>
                      <w:rFonts w:eastAsia="Times New Roman"/>
                      <w:b w:val="0"/>
                      <w:bCs w:val="0"/>
                      <w:lang w:eastAsia="ru-RU"/>
                    </w:rPr>
                  </w:pPr>
                  <w:r w:rsidRPr="00E6293C">
                    <w:rPr>
                      <w:rFonts w:eastAsia="Times New Roman"/>
                      <w:b w:val="0"/>
                      <w:bCs w:val="0"/>
                      <w:lang w:eastAsia="ru-RU"/>
                    </w:rPr>
                    <w:t>отношение и готовность к участию в инновационной образовательной деятельности</w:t>
                  </w:r>
                </w:p>
              </w:tc>
              <w:tc>
                <w:tcPr>
                  <w:tcW w:w="2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E6293C" w:rsidRPr="00E6293C" w:rsidRDefault="00E6293C" w:rsidP="00E6293C">
                  <w:pPr>
                    <w:spacing w:after="0" w:line="240" w:lineRule="auto"/>
                    <w:jc w:val="left"/>
                    <w:rPr>
                      <w:rFonts w:eastAsia="Times New Roman"/>
                      <w:b w:val="0"/>
                      <w:bCs w:val="0"/>
                      <w:lang w:eastAsia="ru-RU"/>
                    </w:rPr>
                  </w:pPr>
                  <w:r>
                    <w:rPr>
                      <w:rFonts w:eastAsia="Times New Roman"/>
                      <w:b w:val="0"/>
                      <w:bCs w:val="0"/>
                      <w:lang w:eastAsia="ru-RU"/>
                    </w:rPr>
                    <w:t xml:space="preserve">различные </w:t>
                  </w:r>
                  <w:r w:rsidRPr="00E6293C">
                    <w:rPr>
                      <w:rFonts w:eastAsia="Times New Roman"/>
                      <w:b w:val="0"/>
                      <w:bCs w:val="0"/>
                      <w:lang w:eastAsia="ru-RU"/>
                    </w:rPr>
                    <w:t>формы участия в инновационной деятельности педагогов, родителей и обучающихся</w:t>
                  </w:r>
                </w:p>
              </w:tc>
            </w:tr>
            <w:tr w:rsidR="00E6293C" w:rsidRPr="00E6293C" w:rsidTr="00E6293C">
              <w:trPr>
                <w:trHeight w:val="1660"/>
              </w:trPr>
              <w:tc>
                <w:tcPr>
                  <w:tcW w:w="2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E6293C" w:rsidRPr="00E6293C" w:rsidRDefault="00E6293C" w:rsidP="00E6293C">
                  <w:pPr>
                    <w:spacing w:after="0" w:line="240" w:lineRule="auto"/>
                    <w:jc w:val="left"/>
                    <w:rPr>
                      <w:rFonts w:eastAsia="Times New Roman"/>
                      <w:b w:val="0"/>
                      <w:bCs w:val="0"/>
                      <w:lang w:eastAsia="ru-RU"/>
                    </w:rPr>
                  </w:pPr>
                  <w:r>
                    <w:rPr>
                      <w:rFonts w:eastAsia="Times New Roman"/>
                      <w:b w:val="0"/>
                      <w:bCs w:val="0"/>
                      <w:lang w:eastAsia="ru-RU"/>
                    </w:rPr>
                    <w:t>методические ресурсы</w:t>
                  </w:r>
                </w:p>
              </w:tc>
              <w:tc>
                <w:tcPr>
                  <w:tcW w:w="244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E6293C" w:rsidRPr="00E6293C" w:rsidRDefault="00E6293C" w:rsidP="00E6293C">
                  <w:pPr>
                    <w:pStyle w:val="a7"/>
                    <w:numPr>
                      <w:ilvl w:val="0"/>
                      <w:numId w:val="5"/>
                    </w:numPr>
                    <w:tabs>
                      <w:tab w:val="left" w:pos="268"/>
                    </w:tabs>
                    <w:spacing w:after="0" w:line="240" w:lineRule="auto"/>
                    <w:ind w:left="-4" w:firstLine="4"/>
                    <w:jc w:val="left"/>
                    <w:rPr>
                      <w:rFonts w:eastAsia="Times New Roman"/>
                      <w:b w:val="0"/>
                      <w:bCs w:val="0"/>
                      <w:lang w:eastAsia="ru-RU"/>
                    </w:rPr>
                  </w:pPr>
                  <w:r w:rsidRPr="00E6293C">
                    <w:rPr>
                      <w:rFonts w:eastAsia="Times New Roman"/>
                      <w:b w:val="0"/>
                      <w:bCs w:val="0"/>
                      <w:lang w:eastAsia="ru-RU"/>
                    </w:rPr>
                    <w:t>Стабильность основного состава педагогического коллектива</w:t>
                  </w:r>
                </w:p>
                <w:p w:rsidR="00E6293C" w:rsidRPr="00E6293C" w:rsidRDefault="00E6293C" w:rsidP="00E6293C">
                  <w:pPr>
                    <w:pStyle w:val="a7"/>
                    <w:numPr>
                      <w:ilvl w:val="0"/>
                      <w:numId w:val="5"/>
                    </w:numPr>
                    <w:tabs>
                      <w:tab w:val="left" w:pos="268"/>
                    </w:tabs>
                    <w:spacing w:after="0" w:line="240" w:lineRule="auto"/>
                    <w:ind w:left="-4" w:firstLine="4"/>
                    <w:jc w:val="left"/>
                    <w:rPr>
                      <w:rFonts w:eastAsia="Times New Roman"/>
                      <w:b w:val="0"/>
                      <w:bCs w:val="0"/>
                      <w:lang w:eastAsia="ru-RU"/>
                    </w:rPr>
                  </w:pPr>
                  <w:r w:rsidRPr="00E6293C">
                    <w:rPr>
                      <w:rFonts w:eastAsia="Times New Roman"/>
                      <w:b w:val="0"/>
                      <w:bCs w:val="0"/>
                      <w:lang w:eastAsia="ru-RU"/>
                    </w:rPr>
                    <w:t>Оснащенность кабинетов</w:t>
                  </w:r>
                </w:p>
              </w:tc>
            </w:tr>
          </w:tbl>
          <w:p w:rsidR="00A06400" w:rsidRPr="00E6293C" w:rsidRDefault="00E6293C" w:rsidP="00E6293C">
            <w:pPr>
              <w:spacing w:after="15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color w:val="666666"/>
                <w:sz w:val="18"/>
                <w:szCs w:val="18"/>
                <w:lang w:eastAsia="ru-RU"/>
              </w:rPr>
            </w:pPr>
            <w:r w:rsidRPr="00E6293C">
              <w:rPr>
                <w:rFonts w:ascii="Arial" w:eastAsia="Times New Roman" w:hAnsi="Arial" w:cs="Arial"/>
                <w:b w:val="0"/>
                <w:bCs w:val="0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8665CE">
        <w:tc>
          <w:tcPr>
            <w:tcW w:w="4106" w:type="dxa"/>
            <w:shd w:val="clear" w:color="auto" w:fill="auto"/>
          </w:tcPr>
          <w:p w:rsidR="008665CE" w:rsidRDefault="009025A5">
            <w:pPr>
              <w:spacing w:before="100" w:beforeAutospacing="1" w:after="100" w:afterAutospacing="1"/>
              <w:jc w:val="both"/>
            </w:pPr>
            <w:r>
              <w:rPr>
                <w:bCs w:val="0"/>
              </w:rPr>
              <w:t>4. Результат/продукт/изменения в деятельности ОУ по результатам инновационной деятельности</w:t>
            </w:r>
          </w:p>
        </w:tc>
        <w:tc>
          <w:tcPr>
            <w:tcW w:w="5074" w:type="dxa"/>
            <w:shd w:val="clear" w:color="auto" w:fill="auto"/>
          </w:tcPr>
          <w:p w:rsidR="008665CE" w:rsidRPr="00CD1EA0" w:rsidRDefault="00A06400">
            <w:pPr>
              <w:pStyle w:val="a3"/>
              <w:jc w:val="both"/>
              <w:rPr>
                <w:sz w:val="24"/>
                <w:shd w:val="clear" w:color="auto" w:fill="FFFFFF"/>
              </w:rPr>
            </w:pPr>
            <w:r w:rsidRPr="00CD1EA0">
              <w:rPr>
                <w:sz w:val="24"/>
                <w:shd w:val="clear" w:color="auto" w:fill="FFFFFF"/>
              </w:rPr>
              <w:t>Методический продукт, содержащий интерактивные материалы по разным предметам. Учителя – предметники получают возможность использования данных материалов на уроках.</w:t>
            </w:r>
          </w:p>
          <w:p w:rsidR="00E6293C" w:rsidRPr="00CD1EA0" w:rsidRDefault="00E6293C">
            <w:pPr>
              <w:pStyle w:val="a3"/>
              <w:jc w:val="both"/>
              <w:rPr>
                <w:sz w:val="24"/>
                <w:shd w:val="clear" w:color="auto" w:fill="FFFFFF"/>
              </w:rPr>
            </w:pPr>
            <w:r w:rsidRPr="00CD1EA0">
              <w:rPr>
                <w:sz w:val="24"/>
                <w:shd w:val="clear" w:color="auto" w:fill="FFFFFF"/>
              </w:rPr>
              <w:t>Формирование новой практико-ориентированной профессиональной компетенции.</w:t>
            </w:r>
          </w:p>
          <w:p w:rsidR="00E6293C" w:rsidRPr="00CD1EA0" w:rsidRDefault="00E6293C" w:rsidP="00CD1EA0">
            <w:pPr>
              <w:pStyle w:val="a3"/>
              <w:spacing w:after="0"/>
              <w:jc w:val="both"/>
              <w:rPr>
                <w:sz w:val="24"/>
                <w:shd w:val="clear" w:color="auto" w:fill="FFFFFF"/>
              </w:rPr>
            </w:pPr>
            <w:r w:rsidRPr="00CD1EA0">
              <w:rPr>
                <w:sz w:val="24"/>
                <w:shd w:val="clear" w:color="auto" w:fill="FFFFFF"/>
              </w:rPr>
              <w:t>Внедрение новых форм и методов обучения.</w:t>
            </w:r>
          </w:p>
          <w:p w:rsidR="00E6293C" w:rsidRPr="00CD1EA0" w:rsidRDefault="00E6293C" w:rsidP="00CD1EA0">
            <w:pPr>
              <w:pStyle w:val="a3"/>
              <w:spacing w:after="0"/>
              <w:jc w:val="both"/>
              <w:rPr>
                <w:sz w:val="24"/>
                <w:shd w:val="clear" w:color="auto" w:fill="FFFFFF"/>
              </w:rPr>
            </w:pPr>
          </w:p>
          <w:p w:rsidR="00E6293C" w:rsidRPr="00CD1EA0" w:rsidRDefault="00E6293C" w:rsidP="00CD1EA0">
            <w:pPr>
              <w:pStyle w:val="a3"/>
              <w:spacing w:after="0"/>
              <w:jc w:val="both"/>
              <w:rPr>
                <w:sz w:val="24"/>
                <w:shd w:val="clear" w:color="auto" w:fill="FFFFFF"/>
              </w:rPr>
            </w:pPr>
            <w:r w:rsidRPr="00CD1EA0">
              <w:rPr>
                <w:sz w:val="24"/>
                <w:shd w:val="clear" w:color="auto" w:fill="FFFFFF"/>
              </w:rPr>
              <w:t>Положительная динамика качества образования.</w:t>
            </w:r>
          </w:p>
          <w:p w:rsidR="00E6293C" w:rsidRPr="00CD1EA0" w:rsidRDefault="00E6293C" w:rsidP="00CD1EA0">
            <w:pPr>
              <w:pStyle w:val="a3"/>
              <w:spacing w:after="0"/>
              <w:jc w:val="both"/>
              <w:rPr>
                <w:sz w:val="24"/>
                <w:shd w:val="clear" w:color="auto" w:fill="FFFFFF"/>
              </w:rPr>
            </w:pPr>
          </w:p>
          <w:p w:rsidR="00A06400" w:rsidRPr="00E6293C" w:rsidRDefault="00E6293C" w:rsidP="00CD1EA0">
            <w:pPr>
              <w:pStyle w:val="a3"/>
              <w:spacing w:after="0"/>
              <w:jc w:val="both"/>
              <w:rPr>
                <w:shd w:val="clear" w:color="auto" w:fill="FFFFFF"/>
              </w:rPr>
            </w:pPr>
            <w:r w:rsidRPr="00CD1EA0">
              <w:rPr>
                <w:sz w:val="24"/>
                <w:shd w:val="clear" w:color="auto" w:fill="FFFFFF"/>
              </w:rPr>
              <w:t>Повышение квалификации учителей.</w:t>
            </w:r>
          </w:p>
        </w:tc>
      </w:tr>
      <w:tr w:rsidR="008665CE">
        <w:tc>
          <w:tcPr>
            <w:tcW w:w="4106" w:type="dxa"/>
            <w:shd w:val="clear" w:color="auto" w:fill="auto"/>
          </w:tcPr>
          <w:p w:rsidR="008665CE" w:rsidRDefault="009025A5">
            <w:pPr>
              <w:spacing w:before="100" w:beforeAutospacing="1" w:after="100" w:afterAutospacing="1"/>
              <w:jc w:val="both"/>
            </w:pPr>
            <w:r>
              <w:rPr>
                <w:bCs w:val="0"/>
                <w:iCs/>
              </w:rPr>
              <w:lastRenderedPageBreak/>
              <w:t>5. Основные мероприятия, в том числе направленные на взаимодействие с социумом (Мероприятия, обеспечивающие сетевое взаимодействие)</w:t>
            </w:r>
          </w:p>
        </w:tc>
        <w:tc>
          <w:tcPr>
            <w:tcW w:w="5074" w:type="dxa"/>
            <w:shd w:val="clear" w:color="auto" w:fill="auto"/>
          </w:tcPr>
          <w:p w:rsidR="00770D29" w:rsidRPr="00CD1EA0" w:rsidRDefault="008916AE" w:rsidP="008916AE">
            <w:pPr>
              <w:pStyle w:val="a3"/>
              <w:numPr>
                <w:ilvl w:val="0"/>
                <w:numId w:val="3"/>
              </w:numPr>
              <w:ind w:left="317"/>
              <w:rPr>
                <w:sz w:val="24"/>
                <w:shd w:val="clear" w:color="auto" w:fill="FFFFFF"/>
              </w:rPr>
            </w:pPr>
            <w:r w:rsidRPr="00CD1EA0">
              <w:rPr>
                <w:sz w:val="24"/>
                <w:shd w:val="clear" w:color="auto" w:fill="FFFFFF"/>
              </w:rPr>
              <w:t xml:space="preserve">В расписание учащихся 11 класса включено занятие по разработке интерактивных материалов. </w:t>
            </w:r>
          </w:p>
          <w:p w:rsidR="00770D29" w:rsidRPr="00CD1EA0" w:rsidRDefault="008916AE" w:rsidP="008916AE">
            <w:pPr>
              <w:pStyle w:val="a3"/>
              <w:numPr>
                <w:ilvl w:val="0"/>
                <w:numId w:val="3"/>
              </w:numPr>
              <w:ind w:left="317"/>
              <w:rPr>
                <w:sz w:val="24"/>
                <w:shd w:val="clear" w:color="auto" w:fill="FFFFFF"/>
              </w:rPr>
            </w:pPr>
            <w:r w:rsidRPr="00CD1EA0">
              <w:rPr>
                <w:sz w:val="24"/>
                <w:shd w:val="clear" w:color="auto" w:fill="FFFFFF"/>
              </w:rPr>
              <w:t>Запланированы семинары для учителей и учащихся.</w:t>
            </w:r>
          </w:p>
          <w:p w:rsidR="008665CE" w:rsidRPr="008916AE" w:rsidRDefault="008916AE" w:rsidP="008916AE">
            <w:pPr>
              <w:pStyle w:val="a3"/>
              <w:numPr>
                <w:ilvl w:val="0"/>
                <w:numId w:val="3"/>
              </w:numPr>
              <w:ind w:left="317"/>
              <w:rPr>
                <w:shd w:val="clear" w:color="auto" w:fill="FFFFFF"/>
              </w:rPr>
            </w:pPr>
            <w:r w:rsidRPr="00CD1EA0">
              <w:rPr>
                <w:sz w:val="24"/>
                <w:shd w:val="clear" w:color="auto" w:fill="FFFFFF"/>
              </w:rPr>
              <w:t>Представление результатов работы учащимися, использование интерактивных материалов на уроках, анализ эффективности данных материалов.</w:t>
            </w:r>
          </w:p>
        </w:tc>
      </w:tr>
      <w:tr w:rsidR="008665CE">
        <w:tc>
          <w:tcPr>
            <w:tcW w:w="4106" w:type="dxa"/>
            <w:shd w:val="clear" w:color="auto" w:fill="auto"/>
          </w:tcPr>
          <w:p w:rsidR="008665CE" w:rsidRDefault="009025A5">
            <w:pPr>
              <w:spacing w:before="100" w:beforeAutospacing="1" w:after="100" w:afterAutospacing="1"/>
              <w:jc w:val="both"/>
            </w:pPr>
            <w:r>
              <w:rPr>
                <w:bCs w:val="0"/>
                <w:iCs/>
              </w:rPr>
              <w:t xml:space="preserve">6. Влияния инновационной деятельности на повышение качества образовательного процесса </w:t>
            </w:r>
          </w:p>
        </w:tc>
        <w:tc>
          <w:tcPr>
            <w:tcW w:w="5074" w:type="dxa"/>
            <w:shd w:val="clear" w:color="auto" w:fill="auto"/>
          </w:tcPr>
          <w:p w:rsidR="009025A5" w:rsidRPr="00CD1EA0" w:rsidRDefault="00A06400" w:rsidP="009025A5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17"/>
              <w:rPr>
                <w:sz w:val="22"/>
              </w:rPr>
            </w:pPr>
            <w:r w:rsidRPr="00CD1EA0">
              <w:rPr>
                <w:szCs w:val="27"/>
              </w:rPr>
              <w:t>Совершенствование традиционного процесса обучения, повышение его эффективности в области моделирования изучаемых процессов и явлений, управления процессом обучения, автоматизации контроля уровня знаний;</w:t>
            </w:r>
          </w:p>
          <w:p w:rsidR="00A06400" w:rsidRPr="00CD1EA0" w:rsidRDefault="00A06400" w:rsidP="00CD1EA0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17"/>
              <w:rPr>
                <w:sz w:val="22"/>
              </w:rPr>
            </w:pPr>
            <w:r w:rsidRPr="00CD1EA0">
              <w:rPr>
                <w:szCs w:val="27"/>
              </w:rPr>
              <w:t>Формирование у современного школьника элементарных навыков пользователя персонального компьютера, развитие умения работать с необходимыми в повседневной жизни вычислительными и информационными системами.</w:t>
            </w:r>
          </w:p>
          <w:p w:rsidR="009025A5" w:rsidRPr="00CD1EA0" w:rsidRDefault="009025A5" w:rsidP="00CD1EA0">
            <w:pPr>
              <w:pStyle w:val="a4"/>
              <w:spacing w:before="0" w:beforeAutospacing="0" w:after="0" w:afterAutospacing="0"/>
              <w:ind w:left="-43"/>
              <w:rPr>
                <w:sz w:val="22"/>
              </w:rPr>
            </w:pPr>
            <w:r w:rsidRPr="00CD1EA0">
              <w:rPr>
                <w:szCs w:val="27"/>
              </w:rPr>
              <w:t>Позволит:</w:t>
            </w:r>
          </w:p>
          <w:p w:rsidR="00A06400" w:rsidRPr="00CD1EA0" w:rsidRDefault="00A06400" w:rsidP="00CD1EA0">
            <w:pPr>
              <w:spacing w:after="0" w:line="240" w:lineRule="auto"/>
              <w:jc w:val="left"/>
              <w:rPr>
                <w:rFonts w:eastAsia="Times New Roman"/>
                <w:b w:val="0"/>
                <w:bCs w:val="0"/>
                <w:sz w:val="22"/>
                <w:lang w:eastAsia="ru-RU"/>
              </w:rPr>
            </w:pPr>
            <w:r w:rsidRPr="00CD1EA0">
              <w:rPr>
                <w:rFonts w:eastAsia="Times New Roman" w:hAnsi="Symbol"/>
                <w:b w:val="0"/>
                <w:bCs w:val="0"/>
                <w:sz w:val="22"/>
                <w:lang w:eastAsia="ru-RU"/>
              </w:rPr>
              <w:t></w:t>
            </w:r>
            <w:r w:rsidRPr="00CD1EA0">
              <w:rPr>
                <w:rFonts w:eastAsia="Times New Roman"/>
                <w:b w:val="0"/>
                <w:bCs w:val="0"/>
                <w:sz w:val="22"/>
                <w:lang w:eastAsia="ru-RU"/>
              </w:rPr>
              <w:t xml:space="preserve">  </w:t>
            </w:r>
            <w:r w:rsidRPr="00CD1EA0">
              <w:rPr>
                <w:rFonts w:eastAsia="Times New Roman"/>
                <w:b w:val="0"/>
                <w:bCs w:val="0"/>
                <w:szCs w:val="27"/>
                <w:lang w:eastAsia="ru-RU"/>
              </w:rPr>
              <w:t>Овладевать практическими способами работы с информацией;</w:t>
            </w:r>
          </w:p>
          <w:p w:rsidR="00A06400" w:rsidRPr="00CD1EA0" w:rsidRDefault="00A06400" w:rsidP="00CD1EA0">
            <w:pPr>
              <w:spacing w:after="0" w:line="240" w:lineRule="auto"/>
              <w:jc w:val="left"/>
              <w:rPr>
                <w:rFonts w:eastAsia="Times New Roman"/>
                <w:b w:val="0"/>
                <w:bCs w:val="0"/>
                <w:sz w:val="22"/>
                <w:lang w:eastAsia="ru-RU"/>
              </w:rPr>
            </w:pPr>
            <w:r w:rsidRPr="00CD1EA0">
              <w:rPr>
                <w:rFonts w:eastAsia="Times New Roman" w:hAnsi="Symbol"/>
                <w:b w:val="0"/>
                <w:bCs w:val="0"/>
                <w:sz w:val="22"/>
                <w:lang w:eastAsia="ru-RU"/>
              </w:rPr>
              <w:t></w:t>
            </w:r>
            <w:r w:rsidRPr="00CD1EA0">
              <w:rPr>
                <w:rFonts w:eastAsia="Times New Roman"/>
                <w:b w:val="0"/>
                <w:bCs w:val="0"/>
                <w:sz w:val="22"/>
                <w:lang w:eastAsia="ru-RU"/>
              </w:rPr>
              <w:t xml:space="preserve">  </w:t>
            </w:r>
            <w:r w:rsidRPr="00CD1EA0">
              <w:rPr>
                <w:rFonts w:eastAsia="Times New Roman"/>
                <w:b w:val="0"/>
                <w:bCs w:val="0"/>
                <w:szCs w:val="27"/>
                <w:lang w:eastAsia="ru-RU"/>
              </w:rPr>
              <w:t>Развивать умения, позволяющие обмениваться информацией с помощью современных технических средств;</w:t>
            </w:r>
          </w:p>
          <w:p w:rsidR="00A06400" w:rsidRPr="00CD1EA0" w:rsidRDefault="00A06400" w:rsidP="00CD1EA0">
            <w:pPr>
              <w:spacing w:after="0" w:line="240" w:lineRule="auto"/>
              <w:jc w:val="left"/>
              <w:rPr>
                <w:rFonts w:eastAsia="Times New Roman"/>
                <w:b w:val="0"/>
                <w:bCs w:val="0"/>
                <w:sz w:val="22"/>
                <w:lang w:eastAsia="ru-RU"/>
              </w:rPr>
            </w:pPr>
            <w:r w:rsidRPr="00CD1EA0">
              <w:rPr>
                <w:rFonts w:eastAsia="Times New Roman" w:hAnsi="Symbol"/>
                <w:b w:val="0"/>
                <w:bCs w:val="0"/>
                <w:sz w:val="22"/>
                <w:lang w:eastAsia="ru-RU"/>
              </w:rPr>
              <w:t></w:t>
            </w:r>
            <w:r w:rsidRPr="00CD1EA0">
              <w:rPr>
                <w:rFonts w:eastAsia="Times New Roman"/>
                <w:b w:val="0"/>
                <w:bCs w:val="0"/>
                <w:sz w:val="22"/>
                <w:lang w:eastAsia="ru-RU"/>
              </w:rPr>
              <w:t xml:space="preserve">  </w:t>
            </w:r>
            <w:r w:rsidRPr="00CD1EA0">
              <w:rPr>
                <w:rFonts w:eastAsia="Times New Roman"/>
                <w:b w:val="0"/>
                <w:bCs w:val="0"/>
                <w:szCs w:val="27"/>
                <w:lang w:eastAsia="ru-RU"/>
              </w:rPr>
              <w:t>Активизировать познавательную деятельность учащихся;</w:t>
            </w:r>
          </w:p>
          <w:p w:rsidR="00E6293C" w:rsidRPr="00CD1EA0" w:rsidRDefault="00A06400" w:rsidP="00CD1EA0">
            <w:pPr>
              <w:spacing w:after="0" w:line="240" w:lineRule="auto"/>
              <w:jc w:val="left"/>
              <w:rPr>
                <w:rFonts w:eastAsia="Times New Roman"/>
                <w:b w:val="0"/>
                <w:bCs w:val="0"/>
                <w:szCs w:val="27"/>
                <w:lang w:eastAsia="ru-RU"/>
              </w:rPr>
            </w:pPr>
            <w:r w:rsidRPr="00CD1EA0">
              <w:rPr>
                <w:rFonts w:eastAsia="Times New Roman" w:hAnsi="Symbol"/>
                <w:b w:val="0"/>
                <w:bCs w:val="0"/>
                <w:sz w:val="22"/>
                <w:lang w:eastAsia="ru-RU"/>
              </w:rPr>
              <w:t></w:t>
            </w:r>
            <w:r w:rsidRPr="00CD1EA0">
              <w:rPr>
                <w:rFonts w:eastAsia="Times New Roman"/>
                <w:b w:val="0"/>
                <w:bCs w:val="0"/>
                <w:sz w:val="22"/>
                <w:lang w:eastAsia="ru-RU"/>
              </w:rPr>
              <w:t xml:space="preserve">  </w:t>
            </w:r>
            <w:r w:rsidRPr="00CD1EA0">
              <w:rPr>
                <w:rFonts w:eastAsia="Times New Roman"/>
                <w:b w:val="0"/>
                <w:bCs w:val="0"/>
                <w:szCs w:val="27"/>
                <w:lang w:eastAsia="ru-RU"/>
              </w:rPr>
              <w:t xml:space="preserve">Проводить уроки на высоком эстетическом уровне; индивидуально подойти к ученику, применяя </w:t>
            </w:r>
            <w:proofErr w:type="spellStart"/>
            <w:r w:rsidRPr="00CD1EA0">
              <w:rPr>
                <w:rFonts w:eastAsia="Times New Roman"/>
                <w:b w:val="0"/>
                <w:bCs w:val="0"/>
                <w:szCs w:val="27"/>
                <w:lang w:eastAsia="ru-RU"/>
              </w:rPr>
              <w:t>разноуровневые</w:t>
            </w:r>
            <w:proofErr w:type="spellEnd"/>
            <w:r w:rsidRPr="00CD1EA0">
              <w:rPr>
                <w:rFonts w:eastAsia="Times New Roman"/>
                <w:b w:val="0"/>
                <w:bCs w:val="0"/>
                <w:szCs w:val="27"/>
                <w:lang w:eastAsia="ru-RU"/>
              </w:rPr>
              <w:t xml:space="preserve"> задания.</w:t>
            </w:r>
          </w:p>
          <w:p w:rsidR="008665CE" w:rsidRPr="00E6293C" w:rsidRDefault="00E6293C" w:rsidP="00CD1EA0">
            <w:pPr>
              <w:pStyle w:val="a7"/>
              <w:numPr>
                <w:ilvl w:val="0"/>
                <w:numId w:val="4"/>
              </w:numPr>
              <w:tabs>
                <w:tab w:val="left" w:pos="251"/>
              </w:tabs>
              <w:spacing w:after="0" w:line="240" w:lineRule="auto"/>
              <w:ind w:left="0" w:firstLine="34"/>
              <w:jc w:val="left"/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</w:pPr>
            <w:r w:rsidRPr="00CD1EA0">
              <w:rPr>
                <w:rFonts w:eastAsia="Times New Roman"/>
                <w:b w:val="0"/>
                <w:bCs w:val="0"/>
                <w:szCs w:val="27"/>
                <w:lang w:eastAsia="ru-RU"/>
              </w:rPr>
              <w:t>Возможность расширения дистанционного обучения</w:t>
            </w:r>
          </w:p>
        </w:tc>
      </w:tr>
      <w:tr w:rsidR="008665CE">
        <w:tc>
          <w:tcPr>
            <w:tcW w:w="4106" w:type="dxa"/>
            <w:shd w:val="clear" w:color="auto" w:fill="auto"/>
          </w:tcPr>
          <w:p w:rsidR="008665CE" w:rsidRDefault="009025A5">
            <w:pPr>
              <w:spacing w:before="100" w:beforeAutospacing="1" w:after="100" w:afterAutospacing="1"/>
              <w:jc w:val="both"/>
              <w:rPr>
                <w:bCs w:val="0"/>
                <w:iCs/>
              </w:rPr>
            </w:pPr>
            <w:r>
              <w:rPr>
                <w:bCs w:val="0"/>
                <w:iCs/>
              </w:rPr>
              <w:t xml:space="preserve">7. Опыт, который можно представить на муниципальном уровне, в рамках реализации инновационных проектов. </w:t>
            </w:r>
          </w:p>
        </w:tc>
        <w:tc>
          <w:tcPr>
            <w:tcW w:w="5074" w:type="dxa"/>
            <w:shd w:val="clear" w:color="auto" w:fill="auto"/>
          </w:tcPr>
          <w:p w:rsidR="008665CE" w:rsidRPr="00E6293C" w:rsidRDefault="009025A5" w:rsidP="009025A5">
            <w:pPr>
              <w:pStyle w:val="Style1"/>
              <w:widowControl/>
              <w:spacing w:line="240" w:lineRule="auto"/>
              <w:ind w:firstLine="0"/>
              <w:rPr>
                <w:shd w:val="clear" w:color="auto" w:fill="FFFFFF"/>
              </w:rPr>
            </w:pPr>
            <w:r w:rsidRPr="00E6293C">
              <w:rPr>
                <w:shd w:val="clear" w:color="auto" w:fill="FFFFFF"/>
              </w:rPr>
              <w:t xml:space="preserve">Анализ эффективности использования интерактивных материалов в процессе обучения. </w:t>
            </w:r>
          </w:p>
          <w:p w:rsidR="009025A5" w:rsidRDefault="009025A5" w:rsidP="009025A5">
            <w:pPr>
              <w:pStyle w:val="Style1"/>
              <w:widowControl/>
              <w:spacing w:line="240" w:lineRule="auto"/>
              <w:ind w:firstLine="0"/>
              <w:rPr>
                <w:b/>
                <w:shd w:val="clear" w:color="auto" w:fill="FFFFFF"/>
              </w:rPr>
            </w:pPr>
            <w:r w:rsidRPr="00E6293C">
              <w:rPr>
                <w:shd w:val="clear" w:color="auto" w:fill="FFFFFF"/>
              </w:rPr>
              <w:t>Анализ овладения старшеклассниками навыками создания собственного продукта</w:t>
            </w:r>
            <w:r>
              <w:rPr>
                <w:b/>
                <w:shd w:val="clear" w:color="auto" w:fill="FFFFFF"/>
              </w:rPr>
              <w:t>.</w:t>
            </w:r>
          </w:p>
        </w:tc>
      </w:tr>
    </w:tbl>
    <w:p w:rsidR="008665CE" w:rsidRDefault="008665CE">
      <w:pPr>
        <w:pStyle w:val="a3"/>
        <w:jc w:val="center"/>
        <w:rPr>
          <w:b/>
          <w:shd w:val="clear" w:color="auto" w:fill="FFFFFF"/>
        </w:rPr>
      </w:pPr>
    </w:p>
    <w:p w:rsidR="008665CE" w:rsidRDefault="00876859">
      <w:r>
        <w:t xml:space="preserve">Директор МБОУ «СОШ №13» ___________________________Е.А. </w:t>
      </w:r>
      <w:proofErr w:type="spellStart"/>
      <w:r>
        <w:t>Нижегороцева</w:t>
      </w:r>
      <w:bookmarkStart w:id="0" w:name="_GoBack"/>
      <w:bookmarkEnd w:id="0"/>
      <w:proofErr w:type="spellEnd"/>
    </w:p>
    <w:sectPr w:rsidR="00866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0F47"/>
    <w:multiLevelType w:val="hybridMultilevel"/>
    <w:tmpl w:val="B69C2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66B4D"/>
    <w:multiLevelType w:val="hybridMultilevel"/>
    <w:tmpl w:val="6262C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858B6"/>
    <w:multiLevelType w:val="multilevel"/>
    <w:tmpl w:val="126AD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6206B6"/>
    <w:multiLevelType w:val="hybridMultilevel"/>
    <w:tmpl w:val="2E503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67367"/>
    <w:multiLevelType w:val="hybridMultilevel"/>
    <w:tmpl w:val="09A44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A7363"/>
    <w:multiLevelType w:val="hybridMultilevel"/>
    <w:tmpl w:val="F33AA0DA"/>
    <w:lvl w:ilvl="0" w:tplc="590EF1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D6A7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441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DCD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E60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5E2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541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020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242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BF"/>
    <w:rsid w:val="00097E54"/>
    <w:rsid w:val="004E55BF"/>
    <w:rsid w:val="0076111A"/>
    <w:rsid w:val="00770D29"/>
    <w:rsid w:val="008665CE"/>
    <w:rsid w:val="00876859"/>
    <w:rsid w:val="008916AE"/>
    <w:rsid w:val="009025A5"/>
    <w:rsid w:val="00A06400"/>
    <w:rsid w:val="00AF0BF8"/>
    <w:rsid w:val="00BA7498"/>
    <w:rsid w:val="00C77D5E"/>
    <w:rsid w:val="00CD1EA0"/>
    <w:rsid w:val="00D55003"/>
    <w:rsid w:val="00D93085"/>
    <w:rsid w:val="00E02D17"/>
    <w:rsid w:val="00E21B74"/>
    <w:rsid w:val="00E6293C"/>
    <w:rsid w:val="6BCF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4BB6D-B56B-4C95-8CCC-9F11EDEC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center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1">
    <w:name w:val="Font Style11"/>
    <w:uiPriority w:val="9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qFormat/>
    <w:pPr>
      <w:widowControl w:val="0"/>
      <w:autoSpaceDE w:val="0"/>
      <w:autoSpaceDN w:val="0"/>
      <w:adjustRightInd w:val="0"/>
      <w:spacing w:line="418" w:lineRule="exact"/>
      <w:ind w:firstLine="701"/>
      <w:jc w:val="both"/>
    </w:pPr>
    <w:rPr>
      <w:rFonts w:eastAsia="Times New Roman"/>
      <w:b w:val="0"/>
      <w:bCs w:val="0"/>
      <w:lang w:eastAsia="ru-RU"/>
    </w:rPr>
  </w:style>
  <w:style w:type="paragraph" w:styleId="a4">
    <w:name w:val="Normal (Web)"/>
    <w:basedOn w:val="a"/>
    <w:uiPriority w:val="99"/>
    <w:semiHidden/>
    <w:unhideWhenUsed/>
    <w:rsid w:val="00A06400"/>
    <w:pPr>
      <w:spacing w:before="100" w:beforeAutospacing="1" w:after="100" w:afterAutospacing="1" w:line="240" w:lineRule="auto"/>
      <w:jc w:val="left"/>
    </w:pPr>
    <w:rPr>
      <w:rFonts w:eastAsia="Times New Roman"/>
      <w:b w:val="0"/>
      <w:bCs w:val="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2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25A5"/>
    <w:rPr>
      <w:rFonts w:ascii="Segoe UI" w:hAnsi="Segoe UI" w:cs="Segoe UI"/>
      <w:b/>
      <w:bCs/>
      <w:sz w:val="18"/>
      <w:szCs w:val="18"/>
      <w:lang w:eastAsia="en-US"/>
    </w:rPr>
  </w:style>
  <w:style w:type="paragraph" w:styleId="a7">
    <w:name w:val="List Paragraph"/>
    <w:basedOn w:val="a"/>
    <w:uiPriority w:val="99"/>
    <w:rsid w:val="00E62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9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3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2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174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Svetlana K</cp:lastModifiedBy>
  <cp:revision>8</cp:revision>
  <cp:lastPrinted>2019-10-10T06:06:00Z</cp:lastPrinted>
  <dcterms:created xsi:type="dcterms:W3CDTF">2019-10-04T00:03:00Z</dcterms:created>
  <dcterms:modified xsi:type="dcterms:W3CDTF">2019-10-10T06:07:00Z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